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480"/>
        <w:ind w:right="0" w:left="0" w:firstLine="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Data Visualization</w:t>
      </w:r>
    </w:p>
    <w:p>
      <w:pPr>
        <w:spacing w:before="0" w:after="16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 Name</w:t>
      </w: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Data visualization is a technique that we use to communicate data and information by transforming it into visual objects. It helps identify the need for improvement, clarifying customer behaviors, and which products to use to increase sales volume. The techniques are used according to the type of data an individual wants to portray (Pretorius &amp; Van Wijk, 2009) and the impact on the clients. Lastly, one should understand the audience and get the right ways to convey the information in the most straightforward but convenient way to the audience.</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Pictures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Pictures are the highly preferred medium of relaying data for me; it tries to modify and find relationships for the audience to understand the Data being relied. As known, a picture is always worth a thousand words; thus, interpreting data from a view becomes simpler to clients. Images are big visual analytics and represent extensive data that make our users (Unwin, 2020)like me to interact with them and understand value from data. The use of pictures for the bar chart is the most potent medium of data visualization. Most audiences are likely to receive data relied on in this manner than other forms of data visualization. The bar chart can compare the company's sales over the years; this gives me more consideration over others like the line graph, making it hard to predict the sales over time.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Effective data visualization is important when drawing the final data analysis; it is also vital while getting the right data visualization method; the audience should be put in mind to get the correct outcome.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Pretorius, A., &amp; Van Wijk, J. (2009). What Does the User Want to See? What does Data Want to Be?. </w:t>
      </w:r>
      <w:r>
        <w:rPr>
          <w:rFonts w:ascii="Times New Roman" w:hAnsi="Times New Roman" w:cs="Times New Roman" w:eastAsia="Times New Roman"/>
          <w:i/>
          <w:color w:val="auto"/>
          <w:spacing w:val="0"/>
          <w:position w:val="0"/>
          <w:sz w:val="24"/>
          <w:shd w:fill="auto" w:val="clear"/>
        </w:rPr>
        <w:t xml:space="preserve">Information Visualization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8</w:t>
      </w:r>
      <w:r>
        <w:rPr>
          <w:rFonts w:ascii="Times New Roman" w:hAnsi="Times New Roman" w:cs="Times New Roman" w:eastAsia="Times New Roman"/>
          <w:color w:val="auto"/>
          <w:spacing w:val="0"/>
          <w:position w:val="0"/>
          <w:sz w:val="24"/>
          <w:shd w:fill="auto" w:val="clear"/>
        </w:rPr>
        <w:t xml:space="preserve">(3), 153-166. doi: 10.1057/ivs.2009.13</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Unwin, A. (2020). Why is Data Visualization Important? What is Important in Data Visualization?. </w:t>
      </w:r>
      <w:r>
        <w:rPr>
          <w:rFonts w:ascii="Times New Roman" w:hAnsi="Times New Roman" w:cs="Times New Roman" w:eastAsia="Times New Roman"/>
          <w:i/>
          <w:color w:val="auto"/>
          <w:spacing w:val="0"/>
          <w:position w:val="0"/>
          <w:sz w:val="24"/>
          <w:shd w:fill="auto" w:val="clear"/>
        </w:rPr>
        <w:t xml:space="preserve">2.1</w:t>
      </w:r>
      <w:r>
        <w:rPr>
          <w:rFonts w:ascii="Times New Roman" w:hAnsi="Times New Roman" w:cs="Times New Roman" w:eastAsia="Times New Roman"/>
          <w:color w:val="auto"/>
          <w:spacing w:val="0"/>
          <w:position w:val="0"/>
          <w:sz w:val="24"/>
          <w:shd w:fill="auto" w:val="clear"/>
        </w:rPr>
        <w:t xml:space="preserve">. doi: 10.1162/99608f92.8ae4d525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